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52E7" w:rsidP="78B634B3" w:rsidRDefault="00124CA4" w14:paraId="508DCDD3" w14:textId="64DC5406">
      <w:pPr>
        <w:spacing w:after="0" w:line="259" w:lineRule="auto"/>
        <w:ind w:left="0" w:right="0" w:firstLine="720"/>
        <w:jc w:val="center"/>
        <w:rPr>
          <w:color w:val="0000FF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D4FE2E" wp14:editId="7A752757">
            <wp:simplePos x="0" y="0"/>
            <wp:positionH relativeFrom="column">
              <wp:posOffset>-195943</wp:posOffset>
            </wp:positionH>
            <wp:positionV relativeFrom="paragraph">
              <wp:posOffset>-500743</wp:posOffset>
            </wp:positionV>
            <wp:extent cx="806450" cy="806450"/>
            <wp:effectExtent l="0" t="0" r="0" b="0"/>
            <wp:wrapNone/>
            <wp:docPr id="1839264875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DA0F46B">
        <w:rPr>
          <w:b/>
          <w:bCs/>
          <w:sz w:val="46"/>
          <w:szCs w:val="46"/>
        </w:rPr>
        <w:t xml:space="preserve">Shaw Air Force Base </w:t>
      </w:r>
      <w:r w:rsidRPr="6DA0F46B" w:rsidR="008A7A62">
        <w:rPr>
          <w:b/>
          <w:bCs/>
          <w:sz w:val="46"/>
          <w:szCs w:val="46"/>
        </w:rPr>
        <w:t>Tour Request Form</w:t>
      </w:r>
      <w:r>
        <w:br/>
      </w:r>
      <w:r w:rsidRPr="061CEF68" w:rsidR="008A7A62">
        <w:rPr>
          <w:sz w:val="28"/>
          <w:szCs w:val="28"/>
        </w:rPr>
        <w:t>Please r</w:t>
      </w:r>
      <w:r w:rsidRPr="061CEF68">
        <w:rPr>
          <w:sz w:val="28"/>
          <w:szCs w:val="28"/>
        </w:rPr>
        <w:t xml:space="preserve">eturn completed requests to: </w:t>
      </w:r>
      <w:r w:rsidRPr="78B634B3" w:rsidR="771AD391">
        <w:rPr>
          <w:sz w:val="28"/>
          <w:szCs w:val="28"/>
        </w:rPr>
        <w:t>20FWPublicAffairs@us.af.mil</w:t>
      </w:r>
    </w:p>
    <w:tbl>
      <w:tblPr>
        <w:tblStyle w:val="TableGrid1"/>
        <w:tblW w:w="10726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26"/>
      </w:tblGrid>
      <w:tr w:rsidR="001652E7" w:rsidTr="78B634B3" w14:paraId="14B276E8" w14:textId="77777777">
        <w:trPr>
          <w:trHeight w:val="833"/>
        </w:trPr>
        <w:tc>
          <w:tcPr>
            <w:tcW w:w="1072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auto" w:fill="FFD966" w:themeFill="accent4" w:themeFillTint="99"/>
            <w:vAlign w:val="center"/>
          </w:tcPr>
          <w:p w:rsidR="001652E7" w:rsidP="00A62637" w:rsidRDefault="00124CA4" w14:paraId="78D168E8" w14:textId="2991EC33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 w:rsidRPr="78B634B3">
              <w:rPr>
                <w:b/>
                <w:bCs/>
              </w:rPr>
              <w:t xml:space="preserve">INSTRUCTIONS: All tour requests must be </w:t>
            </w:r>
            <w:r w:rsidRPr="78B634B3" w:rsidR="00A62637">
              <w:rPr>
                <w:b/>
                <w:bCs/>
              </w:rPr>
              <w:t>received</w:t>
            </w:r>
            <w:r w:rsidRPr="78B634B3">
              <w:rPr>
                <w:b/>
                <w:bCs/>
              </w:rPr>
              <w:t xml:space="preserve"> </w:t>
            </w:r>
            <w:r w:rsidRPr="78B634B3" w:rsidR="00A62637">
              <w:rPr>
                <w:b/>
                <w:bCs/>
              </w:rPr>
              <w:t xml:space="preserve">NO EARLIER THAN 90 DAYS and </w:t>
            </w:r>
            <w:r w:rsidRPr="78B634B3">
              <w:rPr>
                <w:b/>
                <w:bCs/>
              </w:rPr>
              <w:t xml:space="preserve">NO LATER THAN </w:t>
            </w:r>
            <w:r w:rsidRPr="78B634B3" w:rsidR="0D09E937">
              <w:rPr>
                <w:b/>
                <w:bCs/>
              </w:rPr>
              <w:t>3</w:t>
            </w:r>
            <w:r w:rsidRPr="78B634B3">
              <w:rPr>
                <w:b/>
                <w:bCs/>
              </w:rPr>
              <w:t xml:space="preserve">0 days prior to all tours. </w:t>
            </w:r>
          </w:p>
        </w:tc>
      </w:tr>
    </w:tbl>
    <w:p w:rsidR="00E37320" w:rsidRDefault="00E37320" w14:paraId="2D4428FD" w14:textId="6A2B073A">
      <w:pPr>
        <w:ind w:left="-5" w:right="0"/>
        <w:rPr>
          <w:b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5045"/>
        <w:gridCol w:w="5425"/>
      </w:tblGrid>
      <w:tr w:rsidR="008A7A62" w:rsidTr="5B613663" w14:paraId="4042ECF1" w14:textId="77777777">
        <w:tc>
          <w:tcPr>
            <w:tcW w:w="10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A62" w:rsidR="008A7A62" w:rsidP="2C53D9AF" w:rsidRDefault="008A7A62" w14:paraId="004A5F9E" w14:textId="1053AFB2">
            <w:pPr>
              <w:ind w:right="0"/>
              <w:rPr>
                <w:b/>
                <w:bCs/>
              </w:rPr>
            </w:pPr>
            <w:r w:rsidRPr="2C53D9AF">
              <w:rPr>
                <w:b/>
                <w:bCs/>
              </w:rPr>
              <w:t>I. Sponsoring Organization</w:t>
            </w:r>
            <w:r w:rsidR="004C3C3A">
              <w:rPr>
                <w:b/>
                <w:bCs/>
              </w:rPr>
              <w:t xml:space="preserve"> Info</w:t>
            </w:r>
          </w:p>
        </w:tc>
      </w:tr>
      <w:tr w:rsidR="008A7A62" w:rsidTr="5B613663" w14:paraId="3C5C7EAE" w14:textId="77777777">
        <w:tc>
          <w:tcPr>
            <w:tcW w:w="5045" w:type="dxa"/>
            <w:tcBorders>
              <w:top w:val="nil"/>
              <w:left w:val="nil"/>
              <w:right w:val="nil"/>
            </w:tcBorders>
          </w:tcPr>
          <w:p w:rsidRPr="008A7A62" w:rsidR="008A7A62" w:rsidP="00196B60" w:rsidRDefault="008A7A62" w14:paraId="6288AA66" w14:textId="2E5A9A18">
            <w:pPr>
              <w:ind w:left="0" w:right="0" w:firstLine="0"/>
            </w:pPr>
            <w:r w:rsidRPr="008A7A62">
              <w:t>Requester name:</w:t>
            </w:r>
            <w:r w:rsidRPr="008A7A62" w:rsidR="002F4B7A">
              <w:t xml:space="preserve"> </w:t>
            </w:r>
          </w:p>
        </w:tc>
        <w:tc>
          <w:tcPr>
            <w:tcW w:w="5425" w:type="dxa"/>
            <w:tcBorders>
              <w:top w:val="nil"/>
              <w:left w:val="nil"/>
              <w:right w:val="nil"/>
            </w:tcBorders>
          </w:tcPr>
          <w:p w:rsidRPr="008A7A62" w:rsidR="008A7A62" w:rsidP="00196B60" w:rsidRDefault="008964C4" w14:paraId="2FFDF2E8" w14:textId="54B191F0">
            <w:pPr>
              <w:ind w:left="0" w:right="0" w:firstLine="0"/>
            </w:pPr>
            <w:r>
              <w:t>Requester organization:</w:t>
            </w:r>
            <w:r>
              <w:t xml:space="preserve"> </w:t>
            </w:r>
          </w:p>
        </w:tc>
      </w:tr>
      <w:tr w:rsidR="7FB14C33" w:rsidTr="5B613663" w14:paraId="7D26E384" w14:textId="77777777">
        <w:trPr>
          <w:trHeight w:val="300"/>
        </w:trPr>
        <w:tc>
          <w:tcPr>
            <w:tcW w:w="5045" w:type="dxa"/>
            <w:tcBorders>
              <w:top w:val="nil"/>
              <w:left w:val="nil"/>
              <w:right w:val="nil"/>
            </w:tcBorders>
          </w:tcPr>
          <w:p w:rsidR="3AD9B7B6" w:rsidP="7FB14C33" w:rsidRDefault="008964C4" w14:paraId="5CE7CEA0" w14:textId="3B387D5B">
            <w:r w:rsidRPr="008A7A62">
              <w:t xml:space="preserve">Number of </w:t>
            </w:r>
            <w:r>
              <w:t>attendees</w:t>
            </w:r>
            <w:r w:rsidRPr="008A7A62">
              <w:t>:</w:t>
            </w:r>
            <w:r>
              <w:t xml:space="preserve"> </w:t>
            </w:r>
          </w:p>
        </w:tc>
        <w:tc>
          <w:tcPr>
            <w:tcW w:w="5425" w:type="dxa"/>
            <w:tcBorders>
              <w:top w:val="nil"/>
              <w:left w:val="nil"/>
              <w:right w:val="nil"/>
            </w:tcBorders>
          </w:tcPr>
          <w:p w:rsidR="7FB14C33" w:rsidP="7FB14C33" w:rsidRDefault="004C3C3A" w14:paraId="3762191E" w14:textId="012DDC63">
            <w:r>
              <w:t>Desired date:</w:t>
            </w:r>
            <w:r w:rsidR="008964C4">
              <w:t xml:space="preserve"> </w:t>
            </w:r>
          </w:p>
        </w:tc>
      </w:tr>
      <w:tr w:rsidR="008A7A62" w:rsidTr="5B613663" w14:paraId="5451A2A8" w14:textId="77777777">
        <w:tc>
          <w:tcPr>
            <w:tcW w:w="5045" w:type="dxa"/>
            <w:tcBorders>
              <w:left w:val="nil"/>
              <w:right w:val="nil"/>
            </w:tcBorders>
          </w:tcPr>
          <w:p w:rsidRPr="008A7A62" w:rsidR="008A7A62" w:rsidP="7FB14C33" w:rsidRDefault="004C3C3A" w14:paraId="4374AF3B" w14:textId="353089A2">
            <w:pPr>
              <w:ind w:left="0" w:right="0" w:firstLine="0"/>
            </w:pPr>
            <w:r>
              <w:t>*Arrival time:</w:t>
            </w:r>
            <w:r w:rsidR="008964C4">
              <w:t xml:space="preserve"> </w:t>
            </w:r>
          </w:p>
        </w:tc>
        <w:tc>
          <w:tcPr>
            <w:tcW w:w="5425" w:type="dxa"/>
            <w:tcBorders>
              <w:left w:val="nil"/>
              <w:right w:val="nil"/>
            </w:tcBorders>
          </w:tcPr>
          <w:p w:rsidRPr="008A7A62" w:rsidR="008A7A62" w:rsidP="7FB14C33" w:rsidRDefault="004C3C3A" w14:paraId="6E7331FD" w14:textId="576C6AA6">
            <w:pPr>
              <w:ind w:left="0" w:right="0" w:firstLine="0"/>
            </w:pPr>
            <w:r>
              <w:t>Departure time:</w:t>
            </w:r>
            <w:r w:rsidR="008964C4">
              <w:t xml:space="preserve"> </w:t>
            </w:r>
          </w:p>
        </w:tc>
      </w:tr>
      <w:tr w:rsidR="008A7A62" w:rsidTr="5B613663" w14:paraId="73E6C397" w14:textId="77777777">
        <w:tc>
          <w:tcPr>
            <w:tcW w:w="5045" w:type="dxa"/>
            <w:tcBorders>
              <w:left w:val="nil"/>
              <w:right w:val="nil"/>
            </w:tcBorders>
          </w:tcPr>
          <w:p w:rsidRPr="008A7A62" w:rsidR="008A7A62" w:rsidP="00196B60" w:rsidRDefault="008964C4" w14:paraId="5AD9E8A9" w14:textId="0EE9AA22">
            <w:pPr>
              <w:ind w:left="0" w:right="0" w:firstLine="0"/>
            </w:pPr>
            <w:r w:rsidRPr="008A7A62">
              <w:t>Age range of group:</w:t>
            </w:r>
            <w:r>
              <w:t xml:space="preserve"> </w:t>
            </w:r>
          </w:p>
        </w:tc>
        <w:tc>
          <w:tcPr>
            <w:tcW w:w="5425" w:type="dxa"/>
            <w:tcBorders>
              <w:left w:val="nil"/>
              <w:right w:val="nil"/>
            </w:tcBorders>
          </w:tcPr>
          <w:p w:rsidRPr="008A7A62" w:rsidR="008A7A62" w:rsidP="00196B60" w:rsidRDefault="004C3C3A" w14:paraId="74BF8F3B" w14:textId="75445458">
            <w:pPr>
              <w:ind w:left="0" w:right="0" w:firstLine="0"/>
            </w:pPr>
            <w:r w:rsidRPr="008A7A62">
              <w:t>E-mail address:</w:t>
            </w:r>
            <w:r w:rsidR="008964C4">
              <w:t xml:space="preserve"> </w:t>
            </w:r>
          </w:p>
        </w:tc>
      </w:tr>
      <w:tr w:rsidR="008A7A62" w:rsidTr="5B613663" w14:paraId="489B5F8F" w14:textId="77777777">
        <w:tc>
          <w:tcPr>
            <w:tcW w:w="5045" w:type="dxa"/>
            <w:tcBorders>
              <w:left w:val="nil"/>
              <w:bottom w:val="single" w:color="auto" w:sz="4" w:space="0"/>
              <w:right w:val="nil"/>
            </w:tcBorders>
          </w:tcPr>
          <w:p w:rsidRPr="008A7A62" w:rsidR="008A7A62" w:rsidP="00196B60" w:rsidRDefault="004C3C3A" w14:paraId="76EA6D1D" w14:textId="00E7EE58">
            <w:pPr>
              <w:ind w:left="0" w:right="0" w:firstLine="0"/>
            </w:pPr>
            <w:r>
              <w:t>Telephone number:</w:t>
            </w:r>
            <w:r>
              <w:t xml:space="preserve"> </w:t>
            </w:r>
          </w:p>
        </w:tc>
        <w:tc>
          <w:tcPr>
            <w:tcW w:w="5425" w:type="dxa"/>
            <w:tcBorders>
              <w:left w:val="nil"/>
              <w:bottom w:val="single" w:color="auto" w:sz="4" w:space="0"/>
              <w:right w:val="nil"/>
            </w:tcBorders>
          </w:tcPr>
          <w:p w:rsidRPr="008A7A62" w:rsidR="008A7A62" w:rsidP="00196B60" w:rsidRDefault="008964C4" w14:paraId="1A68FC15" w14:textId="5964AACE">
            <w:pPr>
              <w:ind w:left="0" w:right="0" w:firstLine="0"/>
            </w:pPr>
            <w:r w:rsidRPr="008A7A62">
              <w:t>Cell number:</w:t>
            </w:r>
            <w:r>
              <w:t xml:space="preserve"> </w:t>
            </w:r>
          </w:p>
        </w:tc>
      </w:tr>
      <w:tr w:rsidR="008A7A62" w:rsidTr="5B613663" w14:paraId="4D651E1F" w14:textId="77777777">
        <w:tc>
          <w:tcPr>
            <w:tcW w:w="10470" w:type="dxa"/>
            <w:gridSpan w:val="2"/>
            <w:tcBorders>
              <w:left w:val="nil"/>
              <w:bottom w:val="nil"/>
              <w:right w:val="nil"/>
            </w:tcBorders>
          </w:tcPr>
          <w:p w:rsidRPr="008A7A62" w:rsidR="008A7A62" w:rsidRDefault="008A7A62" w14:paraId="2746422A" w14:textId="4AFA14CF">
            <w:pPr>
              <w:ind w:left="0" w:right="0" w:firstLine="0"/>
            </w:pPr>
            <w:r>
              <w:t xml:space="preserve">*If a group is more than 15 minutes late for their tour, it </w:t>
            </w:r>
            <w:r w:rsidR="3019682C">
              <w:t xml:space="preserve">may </w:t>
            </w:r>
            <w:r>
              <w:t>be cancelled and not be rescheduled.</w:t>
            </w:r>
          </w:p>
        </w:tc>
      </w:tr>
    </w:tbl>
    <w:p w:rsidR="008A7A62" w:rsidRDefault="008A7A62" w14:paraId="0FC1366E" w14:textId="0251E531">
      <w:pPr>
        <w:ind w:left="-5" w:right="0"/>
        <w:rPr>
          <w:b/>
        </w:rPr>
      </w:pPr>
    </w:p>
    <w:p w:rsidR="008A7A62" w:rsidP="2C53D9AF" w:rsidRDefault="00396BB7" w14:paraId="1AD24A5E" w14:textId="1A178D3F">
      <w:pPr>
        <w:ind w:left="-5" w:right="0"/>
        <w:rPr>
          <w:b/>
          <w:bCs/>
        </w:rPr>
      </w:pPr>
      <w:r w:rsidRPr="2C53D9AF">
        <w:rPr>
          <w:b/>
          <w:bCs/>
        </w:rPr>
        <w:t xml:space="preserve">II. </w:t>
      </w:r>
      <w:r w:rsidRPr="2C53D9AF" w:rsidR="0AA185A6">
        <w:rPr>
          <w:b/>
          <w:bCs/>
        </w:rPr>
        <w:t xml:space="preserve">Please </w:t>
      </w:r>
      <w:r w:rsidRPr="2C53D9AF" w:rsidR="0CD0BE19">
        <w:rPr>
          <w:b/>
          <w:bCs/>
        </w:rPr>
        <w:t xml:space="preserve">check off </w:t>
      </w:r>
      <w:r w:rsidRPr="2C53D9AF" w:rsidR="7FB8E8F1">
        <w:rPr>
          <w:b/>
          <w:bCs/>
        </w:rPr>
        <w:t xml:space="preserve">base </w:t>
      </w:r>
      <w:r w:rsidRPr="2C53D9AF" w:rsidR="0AA185A6">
        <w:rPr>
          <w:b/>
          <w:bCs/>
        </w:rPr>
        <w:t>organizations that you</w:t>
      </w:r>
      <w:r w:rsidRPr="2C53D9AF" w:rsidR="79481828">
        <w:rPr>
          <w:b/>
          <w:bCs/>
        </w:rPr>
        <w:t>r</w:t>
      </w:r>
      <w:r w:rsidRPr="2C53D9AF" w:rsidR="0AA185A6">
        <w:rPr>
          <w:b/>
          <w:bCs/>
        </w:rPr>
        <w:t xml:space="preserve"> tour group is interested in</w:t>
      </w:r>
      <w:r w:rsidRPr="2C53D9AF">
        <w:rPr>
          <w:b/>
          <w:bCs/>
        </w:rPr>
        <w:t>:</w:t>
      </w:r>
    </w:p>
    <w:tbl>
      <w:tblPr>
        <w:tblStyle w:val="TableGrid0"/>
        <w:tblW w:w="104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75"/>
        <w:gridCol w:w="4065"/>
        <w:gridCol w:w="2730"/>
      </w:tblGrid>
      <w:tr w:rsidR="00C13F49" w:rsidTr="78B634B3" w14:paraId="789E26AE" w14:textId="77777777">
        <w:tc>
          <w:tcPr>
            <w:tcW w:w="3675" w:type="dxa"/>
          </w:tcPr>
          <w:p w:rsidR="00C13F49" w:rsidP="00C13F49" w:rsidRDefault="00000000" w14:paraId="54A43A67" w14:textId="29605851">
            <w:pPr>
              <w:ind w:left="0" w:right="0" w:firstLine="0"/>
            </w:pPr>
            <w:sdt>
              <w:sdtPr>
                <w:id w:val="59659981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B8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A5454">
              <w:t xml:space="preserve"> </w:t>
            </w:r>
            <w:r w:rsidR="7978D71D">
              <w:t>Dormitor</w:t>
            </w:r>
            <w:r w:rsidR="56151419">
              <w:t>ies</w:t>
            </w:r>
          </w:p>
        </w:tc>
        <w:tc>
          <w:tcPr>
            <w:tcW w:w="4065" w:type="dxa"/>
          </w:tcPr>
          <w:p w:rsidR="00C13F49" w:rsidP="00C13F49" w:rsidRDefault="00000000" w14:paraId="3B61642D" w14:textId="1EA6F258">
            <w:pPr>
              <w:ind w:left="0" w:right="0" w:firstLine="0"/>
            </w:pPr>
            <w:sdt>
              <w:sdtPr>
                <w:id w:val="157199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5F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Fire Department</w:t>
            </w:r>
          </w:p>
        </w:tc>
        <w:tc>
          <w:tcPr>
            <w:tcW w:w="2730" w:type="dxa"/>
          </w:tcPr>
          <w:p w:rsidR="00C13F49" w:rsidP="60296490" w:rsidRDefault="00000000" w14:paraId="224CD543" w14:textId="01D67FC3">
            <w:pPr>
              <w:ind w:left="0" w:right="0" w:firstLine="0"/>
            </w:pPr>
            <w:sdt>
              <w:sdtPr>
                <w:id w:val="-75790498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978D71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7978D71D">
              <w:t xml:space="preserve"> </w:t>
            </w:r>
            <w:r w:rsidR="3023256A">
              <w:t>MQ9 – 25</w:t>
            </w:r>
            <w:r w:rsidR="44716BB1">
              <w:t>th</w:t>
            </w:r>
            <w:r w:rsidR="3023256A">
              <w:t xml:space="preserve"> ATKG* </w:t>
            </w:r>
          </w:p>
        </w:tc>
      </w:tr>
      <w:tr w:rsidR="00C13F49" w:rsidTr="78B634B3" w14:paraId="38B04DF6" w14:textId="77777777">
        <w:tc>
          <w:tcPr>
            <w:tcW w:w="3675" w:type="dxa"/>
          </w:tcPr>
          <w:p w:rsidR="00C13F49" w:rsidP="00C13F49" w:rsidRDefault="00000000" w14:paraId="663EDC04" w14:textId="42EAE0B6">
            <w:pPr>
              <w:ind w:left="0" w:right="0" w:firstLine="0"/>
            </w:pPr>
            <w:sdt>
              <w:sdtPr>
                <w:id w:val="14152831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0A5D28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30A5D28C">
              <w:t xml:space="preserve"> </w:t>
            </w:r>
            <w:r w:rsidR="04094BAF">
              <w:t xml:space="preserve">F-16 </w:t>
            </w:r>
            <w:r w:rsidR="30A5D28C">
              <w:t>Viper Demo</w:t>
            </w:r>
            <w:r w:rsidR="769CE81C">
              <w:t xml:space="preserve"> Team</w:t>
            </w:r>
          </w:p>
        </w:tc>
        <w:tc>
          <w:tcPr>
            <w:tcW w:w="4065" w:type="dxa"/>
          </w:tcPr>
          <w:p w:rsidR="00C13F49" w:rsidP="60296490" w:rsidRDefault="00000000" w14:paraId="148B7A92" w14:textId="453447C3">
            <w:pPr>
              <w:ind w:left="0" w:right="0" w:firstLine="0"/>
            </w:pPr>
            <w:sdt>
              <w:sdtPr>
                <w:id w:val="37143167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978D71D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7978D71D">
              <w:t xml:space="preserve"> </w:t>
            </w:r>
            <w:r w:rsidR="2DDB5223">
              <w:t xml:space="preserve">Engine </w:t>
            </w:r>
            <w:r w:rsidR="008964C4">
              <w:t>t</w:t>
            </w:r>
            <w:r w:rsidR="2DDB5223">
              <w:t>est facility*</w:t>
            </w:r>
          </w:p>
        </w:tc>
        <w:tc>
          <w:tcPr>
            <w:tcW w:w="2730" w:type="dxa"/>
          </w:tcPr>
          <w:p w:rsidR="00C13F49" w:rsidP="00C13F49" w:rsidRDefault="00000000" w14:paraId="45E9E2D8" w14:textId="70D596D0">
            <w:pPr>
              <w:ind w:left="0" w:right="0" w:firstLine="0"/>
            </w:pPr>
            <w:sdt>
              <w:sdtPr>
                <w:id w:val="-127184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4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Weather Squadron</w:t>
            </w:r>
          </w:p>
        </w:tc>
      </w:tr>
      <w:tr w:rsidR="00C13F49" w:rsidTr="78B634B3" w14:paraId="32547EF1" w14:textId="77777777">
        <w:tc>
          <w:tcPr>
            <w:tcW w:w="3675" w:type="dxa"/>
          </w:tcPr>
          <w:p w:rsidR="00C13F49" w:rsidP="00C13F49" w:rsidRDefault="00000000" w14:paraId="5EABB9DF" w14:textId="1B8E1547">
            <w:pPr>
              <w:ind w:left="0" w:right="0" w:firstLine="0"/>
            </w:pPr>
            <w:sdt>
              <w:sdtPr>
                <w:id w:val="-146250382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4F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7978D71D">
              <w:t xml:space="preserve"> Aircraft </w:t>
            </w:r>
            <w:r w:rsidR="24AA1C76">
              <w:t>W</w:t>
            </w:r>
            <w:r w:rsidR="7978D71D">
              <w:t>eapons</w:t>
            </w:r>
          </w:p>
        </w:tc>
        <w:tc>
          <w:tcPr>
            <w:tcW w:w="4065" w:type="dxa"/>
          </w:tcPr>
          <w:p w:rsidR="00C13F49" w:rsidP="00C13F49" w:rsidRDefault="00000000" w14:paraId="7D06823D" w14:textId="5B02BC50">
            <w:pPr>
              <w:ind w:left="0" w:right="0" w:firstLine="0"/>
            </w:pPr>
            <w:sdt>
              <w:sdtPr>
                <w:id w:val="22488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4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Security Forces weapons / K9 demo</w:t>
            </w:r>
          </w:p>
        </w:tc>
        <w:tc>
          <w:tcPr>
            <w:tcW w:w="2730" w:type="dxa"/>
          </w:tcPr>
          <w:p w:rsidR="00C13F49" w:rsidP="00C13F49" w:rsidRDefault="00000000" w14:paraId="7DBF6361" w14:textId="343E3B95">
            <w:pPr>
              <w:ind w:left="0" w:right="0" w:firstLine="0"/>
            </w:pPr>
            <w:sdt>
              <w:sdtPr>
                <w:id w:val="-16116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4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Officer Q&amp;A</w:t>
            </w:r>
          </w:p>
        </w:tc>
      </w:tr>
      <w:tr w:rsidR="00C13F49" w:rsidTr="78B634B3" w14:paraId="145FDE85" w14:textId="77777777">
        <w:tc>
          <w:tcPr>
            <w:tcW w:w="3675" w:type="dxa"/>
          </w:tcPr>
          <w:p w:rsidR="00C13F49" w:rsidP="00C13F49" w:rsidRDefault="00000000" w14:paraId="6E96C362" w14:textId="0A2D44D0">
            <w:pPr>
              <w:ind w:left="0" w:right="0" w:firstLine="0"/>
            </w:pPr>
            <w:sdt>
              <w:sdtPr>
                <w:id w:val="-127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4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Air Traffic Control Tower*</w:t>
            </w:r>
          </w:p>
        </w:tc>
        <w:tc>
          <w:tcPr>
            <w:tcW w:w="4065" w:type="dxa"/>
          </w:tcPr>
          <w:p w:rsidRPr="008964C4" w:rsidR="00C13F49" w:rsidP="00C13F49" w:rsidRDefault="00000000" w14:paraId="28D26CA8" w14:textId="4B4E65CB">
            <w:pPr>
              <w:ind w:left="0" w:right="0" w:firstLine="0"/>
            </w:pPr>
            <w:sdt>
              <w:sdtPr>
                <w:id w:val="19158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4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</w:t>
            </w:r>
            <w:r w:rsidR="008964C4">
              <w:t>Logistics/</w:t>
            </w:r>
            <w:r w:rsidR="00C13F49">
              <w:t>Deployment Processing</w:t>
            </w:r>
          </w:p>
        </w:tc>
        <w:tc>
          <w:tcPr>
            <w:tcW w:w="2730" w:type="dxa"/>
          </w:tcPr>
          <w:p w:rsidR="00C13F49" w:rsidP="00C13F49" w:rsidRDefault="00000000" w14:paraId="2B9F2BCB" w14:textId="4485FDE2">
            <w:pPr>
              <w:ind w:left="0" w:right="0" w:firstLine="0"/>
            </w:pPr>
            <w:sdt>
              <w:sdtPr>
                <w:id w:val="-93474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4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Enlisted Q&amp;A</w:t>
            </w:r>
          </w:p>
        </w:tc>
      </w:tr>
      <w:tr w:rsidR="00C13F49" w:rsidTr="78B634B3" w14:paraId="2C722246" w14:textId="77777777">
        <w:tc>
          <w:tcPr>
            <w:tcW w:w="3675" w:type="dxa"/>
          </w:tcPr>
          <w:p w:rsidR="00C13F49" w:rsidP="60296490" w:rsidRDefault="00000000" w14:paraId="3CE84AA4" w14:textId="73EAF109">
            <w:pPr>
              <w:ind w:left="0" w:right="0" w:firstLine="0"/>
            </w:pPr>
            <w:sdt>
              <w:sdtPr>
                <w:id w:val="-178794919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4F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5EC39577">
              <w:t xml:space="preserve"> Fighter Squadron / Maintenance</w:t>
            </w:r>
          </w:p>
        </w:tc>
        <w:tc>
          <w:tcPr>
            <w:tcW w:w="4065" w:type="dxa"/>
          </w:tcPr>
          <w:p w:rsidR="00C13F49" w:rsidP="00C13F49" w:rsidRDefault="00000000" w14:paraId="36844381" w14:textId="270C55EE">
            <w:pPr>
              <w:ind w:left="0" w:right="0" w:firstLine="0"/>
            </w:pPr>
            <w:sdt>
              <w:sdtPr>
                <w:id w:val="53561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45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Engine Repair Backshop</w:t>
            </w:r>
          </w:p>
        </w:tc>
        <w:tc>
          <w:tcPr>
            <w:tcW w:w="2730" w:type="dxa"/>
          </w:tcPr>
          <w:p w:rsidR="00C13F49" w:rsidP="00C13F49" w:rsidRDefault="00000000" w14:paraId="0B1E821C" w14:textId="7878C7C4">
            <w:pPr>
              <w:ind w:left="0" w:right="0" w:firstLine="0"/>
            </w:pPr>
            <w:sdt>
              <w:sdtPr>
                <w:id w:val="-162083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F4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13F49">
              <w:t xml:space="preserve"> Civil Engineer / EOD</w:t>
            </w:r>
          </w:p>
        </w:tc>
      </w:tr>
    </w:tbl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235"/>
        <w:gridCol w:w="5235"/>
      </w:tblGrid>
      <w:tr w:rsidR="004C3C3A" w:rsidTr="004C3C3A" w14:paraId="4E2B7412" w14:textId="77777777">
        <w:tc>
          <w:tcPr>
            <w:tcW w:w="5235" w:type="dxa"/>
          </w:tcPr>
          <w:p w:rsidR="004C3C3A" w:rsidP="004C3C3A" w:rsidRDefault="004C3C3A" w14:paraId="6A491A32" w14:textId="1B0BD4D9">
            <w:pPr>
              <w:ind w:left="-5" w:right="0"/>
              <w:jc w:val="right"/>
            </w:pPr>
            <w:sdt>
              <w:sdtPr>
                <w:id w:val="23913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Viper Spark STEM Innovation Cell</w:t>
            </w:r>
            <w:r>
              <w:t>*</w:t>
            </w:r>
          </w:p>
        </w:tc>
        <w:tc>
          <w:tcPr>
            <w:tcW w:w="5235" w:type="dxa"/>
          </w:tcPr>
          <w:p w:rsidR="004C3C3A" w:rsidP="004C3C3A" w:rsidRDefault="004C3C3A" w14:paraId="117EF28B" w14:textId="3F7B233C">
            <w:pPr>
              <w:ind w:left="0" w:right="0" w:firstLine="0"/>
              <w:jc w:val="center"/>
            </w:pPr>
            <w:sdt>
              <w:sdtPr>
                <w:id w:val="236369737"/>
                <w:placeholder>
                  <w:docPart w:val="A107EE750B7941C3888EB530F89D41C4"/>
                </w:placeholder>
              </w:sdtPr>
              <w:sdtContent>
                <w:r w:rsidRPr="2C53D9AF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Other (Please list):</w:t>
            </w:r>
          </w:p>
        </w:tc>
      </w:tr>
    </w:tbl>
    <w:p w:rsidR="00396BB7" w:rsidP="004C3C3A" w:rsidRDefault="00E952E6" w14:paraId="03C1A495" w14:textId="01D7181D">
      <w:pPr>
        <w:ind w:left="0" w:right="0" w:firstLine="0"/>
      </w:pPr>
      <w:r>
        <w:t>*</w:t>
      </w:r>
      <w:r w:rsidR="7CB18A3F">
        <w:t xml:space="preserve">Asterisk indicates </w:t>
      </w:r>
      <w:r w:rsidR="7BABB50C">
        <w:t>a limit of</w:t>
      </w:r>
      <w:r>
        <w:t xml:space="preserve"> 20 people due to the size of the facility.</w:t>
      </w:r>
    </w:p>
    <w:p w:rsidRPr="00396BB7" w:rsidR="00E952E6" w:rsidRDefault="00E952E6" w14:paraId="25F1639F" w14:textId="77777777">
      <w:pPr>
        <w:ind w:left="-5" w:right="0"/>
      </w:pPr>
    </w:p>
    <w:p w:rsidR="00953B45" w:rsidRDefault="00953B45" w14:paraId="65C24255" w14:textId="61EBE426">
      <w:pPr>
        <w:ind w:left="-5" w:right="0"/>
        <w:rPr>
          <w:b/>
        </w:rPr>
      </w:pPr>
      <w:r>
        <w:rPr>
          <w:b/>
        </w:rPr>
        <w:t>III. Whe</w:t>
      </w:r>
      <w:r w:rsidR="00CA5454">
        <w:rPr>
          <w:b/>
        </w:rPr>
        <w:t>re would you like to have lunch?</w:t>
      </w:r>
    </w:p>
    <w:tbl>
      <w:tblPr>
        <w:tblStyle w:val="TableGrid0"/>
        <w:tblW w:w="1062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25"/>
      </w:tblGrid>
      <w:tr w:rsidR="00953B45" w:rsidTr="5B613663" w14:paraId="0B2400A7" w14:textId="77777777">
        <w:tc>
          <w:tcPr>
            <w:tcW w:w="10625" w:type="dxa"/>
          </w:tcPr>
          <w:p w:rsidR="00953B45" w:rsidP="5B613663" w:rsidRDefault="00000000" w14:paraId="4A3C0932" w14:textId="3DFCEC4B">
            <w:pPr>
              <w:ind w:left="0" w:right="0" w:firstLine="0"/>
              <w:rPr>
                <w:b/>
                <w:bCs/>
              </w:rPr>
            </w:pPr>
            <w:sdt>
              <w:sdtPr>
                <w:id w:val="-102316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B613663" w:rsidR="00953B4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953B45">
              <w:t xml:space="preserve"> </w:t>
            </w:r>
            <w:r w:rsidRPr="5B613663" w:rsidR="00953B45">
              <w:rPr>
                <w:strike/>
              </w:rPr>
              <w:t>Dining Facility (DFAC), only military affiliated groups and cash only.</w:t>
            </w:r>
            <w:r w:rsidR="5515A039">
              <w:t xml:space="preserve"> </w:t>
            </w:r>
            <w:r w:rsidRPr="5B613663" w:rsidR="5515A039">
              <w:rPr>
                <w:b/>
                <w:bCs/>
              </w:rPr>
              <w:t>(</w:t>
            </w:r>
            <w:r w:rsidRPr="5B613663" w:rsidR="4F913286">
              <w:rPr>
                <w:b/>
                <w:bCs/>
              </w:rPr>
              <w:t>UNDER RENOVATION</w:t>
            </w:r>
            <w:r w:rsidRPr="5B613663" w:rsidR="5515A039">
              <w:rPr>
                <w:b/>
                <w:bCs/>
              </w:rPr>
              <w:t>)</w:t>
            </w:r>
          </w:p>
        </w:tc>
      </w:tr>
      <w:tr w:rsidR="00953B45" w:rsidTr="5B613663" w14:paraId="542709DC" w14:textId="77777777">
        <w:tc>
          <w:tcPr>
            <w:tcW w:w="10625" w:type="dxa"/>
          </w:tcPr>
          <w:p w:rsidR="00953B45" w:rsidP="00953B45" w:rsidRDefault="00000000" w14:paraId="4895DAB8" w14:textId="10CE6D37">
            <w:pPr>
              <w:ind w:left="0" w:right="0" w:firstLine="0"/>
            </w:pPr>
            <w:sdt>
              <w:sdtPr>
                <w:id w:val="8651060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B45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953B45">
              <w:t xml:space="preserve"> Memorial Lake (bring </w:t>
            </w:r>
            <w:r w:rsidR="4E3F8633">
              <w:t>your own</w:t>
            </w:r>
            <w:r w:rsidR="00953B45">
              <w:t xml:space="preserve"> lunch)</w:t>
            </w:r>
          </w:p>
          <w:p w:rsidR="00953B45" w:rsidP="00953B45" w:rsidRDefault="00000000" w14:paraId="7F39C169" w14:textId="236820B9">
            <w:pPr>
              <w:ind w:left="0" w:right="0" w:firstLine="0"/>
            </w:pPr>
            <w:sdt>
              <w:sdtPr>
                <w:id w:val="61934740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8B634B3" w:rsidR="6D3E1591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6D3E1591">
              <w:t xml:space="preserve"> BX Food Court</w:t>
            </w:r>
            <w:r w:rsidR="1C3EED7F">
              <w:t xml:space="preserve"> – Burger King, Taco Bell, Subway, Bun-D</w:t>
            </w:r>
          </w:p>
        </w:tc>
      </w:tr>
      <w:tr w:rsidR="00953B45" w:rsidTr="5B613663" w14:paraId="7418FD53" w14:textId="77777777">
        <w:tc>
          <w:tcPr>
            <w:tcW w:w="10625" w:type="dxa"/>
          </w:tcPr>
          <w:p w:rsidR="00953B45" w:rsidP="00953B45" w:rsidRDefault="00000000" w14:paraId="69A3D2C9" w14:textId="41540D23">
            <w:pPr>
              <w:ind w:left="0" w:right="0" w:firstLine="0"/>
            </w:pPr>
            <w:sdt>
              <w:sdtPr>
                <w:id w:val="84605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3B4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953B45">
              <w:t xml:space="preserve"> No lunch requested</w:t>
            </w:r>
          </w:p>
        </w:tc>
      </w:tr>
    </w:tbl>
    <w:p w:rsidR="00953B45" w:rsidRDefault="00953B45" w14:paraId="327BBEDE" w14:textId="77777777">
      <w:pPr>
        <w:ind w:left="-5" w:right="0"/>
        <w:rPr>
          <w:b/>
        </w:rPr>
      </w:pPr>
    </w:p>
    <w:p w:rsidR="00320DD5" w:rsidRDefault="00320DD5" w14:paraId="403A2DBF" w14:textId="6196500E">
      <w:pPr>
        <w:ind w:left="-5" w:right="0"/>
        <w:rPr>
          <w:b/>
        </w:rPr>
      </w:pPr>
      <w:r>
        <w:rPr>
          <w:b/>
        </w:rPr>
        <w:t>IV. Will you be bringing your own transportation?</w:t>
      </w:r>
    </w:p>
    <w:tbl>
      <w:tblPr>
        <w:tblStyle w:val="TableGrid0"/>
        <w:tblW w:w="1062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625"/>
      </w:tblGrid>
      <w:tr w:rsidR="00320DD5" w:rsidTr="78B634B3" w14:paraId="5097B285" w14:textId="77777777">
        <w:tc>
          <w:tcPr>
            <w:tcW w:w="10625" w:type="dxa"/>
          </w:tcPr>
          <w:p w:rsidRPr="00320DD5" w:rsidR="00320DD5" w:rsidP="00196B60" w:rsidRDefault="00000000" w14:paraId="0808B1BF" w14:textId="687ADD44">
            <w:pPr>
              <w:ind w:left="0" w:right="0" w:firstLine="0"/>
            </w:pPr>
            <w:sdt>
              <w:sdtPr>
                <w:id w:val="-54737621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4F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320DD5">
              <w:t xml:space="preserve"> Yes. </w:t>
            </w:r>
            <w:r w:rsidRPr="78B634B3" w:rsidR="00320DD5">
              <w:rPr>
                <w:i/>
                <w:iCs/>
              </w:rPr>
              <w:t>If yes, what type?</w:t>
            </w:r>
            <w:r w:rsidRPr="00320DD5" w:rsidR="00320DD5">
              <w:rPr>
                <w:u w:val="single"/>
              </w:rPr>
              <w:tab/>
            </w:r>
          </w:p>
        </w:tc>
      </w:tr>
      <w:tr w:rsidR="00320DD5" w:rsidTr="78B634B3" w14:paraId="6747392B" w14:textId="77777777">
        <w:tc>
          <w:tcPr>
            <w:tcW w:w="10625" w:type="dxa"/>
          </w:tcPr>
          <w:p w:rsidR="00320DD5" w:rsidP="60296490" w:rsidRDefault="00000000" w14:paraId="288B0A11" w14:textId="77777777">
            <w:pPr>
              <w:ind w:left="0" w:firstLine="0"/>
              <w:rPr>
                <w:b/>
                <w:bCs/>
              </w:rPr>
            </w:pPr>
            <w:sdt>
              <w:sdtPr>
                <w:id w:val="88198865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74F6" w:rsidR="009074F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EE486B" w:rsidR="00320DD5">
              <w:t xml:space="preserve"> No, </w:t>
            </w:r>
            <w:r w:rsidRPr="00EE486B" w:rsidR="558F657D">
              <w:t xml:space="preserve">we </w:t>
            </w:r>
            <w:r w:rsidRPr="00EE486B" w:rsidR="00320DD5">
              <w:t>request</w:t>
            </w:r>
            <w:r w:rsidRPr="00EE486B" w:rsidR="109B5D94">
              <w:t xml:space="preserve"> a</w:t>
            </w:r>
            <w:r w:rsidRPr="00EE486B" w:rsidR="00320DD5">
              <w:t xml:space="preserve"> bus</w:t>
            </w:r>
            <w:r w:rsidR="00320DD5">
              <w:t>.</w:t>
            </w:r>
            <w:r w:rsidR="53AB593E">
              <w:t xml:space="preserve"> </w:t>
            </w:r>
            <w:r w:rsidRPr="6E700EBE" w:rsidR="53AB593E">
              <w:rPr>
                <w:b/>
                <w:bCs/>
              </w:rPr>
              <w:t>(LIMITED AVAILABILITY)</w:t>
            </w:r>
          </w:p>
          <w:p w:rsidR="008964C4" w:rsidP="60296490" w:rsidRDefault="008964C4" w14:paraId="26D29B9B" w14:textId="77777777">
            <w:pPr>
              <w:ind w:left="0" w:firstLine="0"/>
              <w:rPr>
                <w:b/>
                <w:bCs/>
              </w:rPr>
            </w:pPr>
          </w:p>
          <w:p w:rsidR="008964C4" w:rsidP="008964C4" w:rsidRDefault="008964C4" w14:paraId="78A8544F" w14:textId="77777777">
            <w:pPr>
              <w:ind w:left="-5" w:right="0"/>
              <w:rPr>
                <w:b/>
                <w:bCs/>
              </w:rPr>
            </w:pPr>
            <w:r w:rsidRPr="2C53D9AF">
              <w:rPr>
                <w:b/>
                <w:bCs/>
              </w:rPr>
              <w:t>V. Miscellaneous:</w:t>
            </w:r>
          </w:p>
          <w:p w:rsidR="008964C4" w:rsidP="008964C4" w:rsidRDefault="008964C4" w14:paraId="6CB75415" w14:textId="77777777">
            <w:pPr>
              <w:ind w:left="-5" w:right="0"/>
            </w:pPr>
            <w:r>
              <w:t>Give any other significant information such as special requirements, handicap needs, etc.</w:t>
            </w:r>
          </w:p>
          <w:p w:rsidR="008964C4" w:rsidP="008964C4" w:rsidRDefault="008964C4" w14:paraId="50218D5C" w14:textId="544EB992">
            <w:pPr>
              <w:ind w:left="-5" w:right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Pr="00EE486B" w:rsidR="008964C4" w:rsidP="60296490" w:rsidRDefault="008964C4" w14:paraId="66A872C1" w14:textId="22D9865C">
            <w:pPr>
              <w:ind w:left="0" w:firstLine="0"/>
              <w:rPr>
                <w:b/>
                <w:bCs/>
              </w:rPr>
            </w:pPr>
          </w:p>
        </w:tc>
      </w:tr>
    </w:tbl>
    <w:p w:rsidR="00320DD5" w:rsidRDefault="00320DD5" w14:paraId="5E8A035F" w14:textId="77777777">
      <w:pPr>
        <w:ind w:left="-5" w:right="0"/>
        <w:rPr>
          <w:b/>
        </w:rPr>
      </w:pPr>
    </w:p>
    <w:p w:rsidR="78B634B3" w:rsidRDefault="78B634B3" w14:paraId="78EBEB9F" w14:textId="428F64F2">
      <w:r>
        <w:br w:type="page"/>
      </w:r>
    </w:p>
    <w:p w:rsidR="00A62637" w:rsidP="008964C4" w:rsidRDefault="00A62637" w14:paraId="638DC383" w14:textId="095022EC">
      <w:pPr>
        <w:spacing w:after="0" w:line="259" w:lineRule="auto"/>
        <w:ind w:left="0" w:right="0" w:firstLine="0"/>
        <w:rPr>
          <w:b/>
          <w:bCs/>
        </w:rPr>
      </w:pPr>
      <w:r w:rsidRPr="78B634B3">
        <w:rPr>
          <w:b/>
          <w:bCs/>
        </w:rPr>
        <w:lastRenderedPageBreak/>
        <w:t>Base Tour Policy:</w:t>
      </w:r>
    </w:p>
    <w:p w:rsidR="001652E7" w:rsidP="00A62637" w:rsidRDefault="51DB387A" w14:paraId="33359A5D" w14:textId="77D806A8">
      <w:pPr>
        <w:pStyle w:val="ListParagraph"/>
        <w:numPr>
          <w:ilvl w:val="0"/>
          <w:numId w:val="4"/>
        </w:numPr>
        <w:spacing w:after="0" w:line="259" w:lineRule="auto"/>
        <w:ind w:right="0"/>
        <w:rPr/>
      </w:pPr>
      <w:r w:rsidR="51DB387A">
        <w:rPr/>
        <w:t>With limited flexibility, t</w:t>
      </w:r>
      <w:r w:rsidR="00A62637">
        <w:rPr/>
        <w:t xml:space="preserve">ours </w:t>
      </w:r>
      <w:r w:rsidR="103A8D97">
        <w:rPr/>
        <w:t>may be requested for Tuesdays, Thursdays, and Fridays (with the exception of federal holidays)</w:t>
      </w:r>
      <w:r w:rsidR="00A62637">
        <w:rPr/>
        <w:t xml:space="preserve"> </w:t>
      </w:r>
      <w:r w:rsidR="00A62637">
        <w:rPr/>
        <w:t>and will begin no earlier than 9 a.m. and end no later than 3 p.m.</w:t>
      </w:r>
    </w:p>
    <w:p w:rsidR="00A62637" w:rsidP="00A62637" w:rsidRDefault="00A62637" w14:paraId="1CBA6203" w14:textId="6E00F8E8">
      <w:pPr>
        <w:pStyle w:val="ListParagraph"/>
        <w:numPr>
          <w:ilvl w:val="0"/>
          <w:numId w:val="4"/>
        </w:numPr>
        <w:spacing w:after="0" w:line="259" w:lineRule="auto"/>
        <w:ind w:right="0"/>
      </w:pPr>
      <w:r>
        <w:t xml:space="preserve">Tour groups must </w:t>
      </w:r>
      <w:r w:rsidR="29727F63">
        <w:t>be comprised of</w:t>
      </w:r>
      <w:r w:rsidR="72576A2C">
        <w:t xml:space="preserve"> at least</w:t>
      </w:r>
      <w:r>
        <w:t xml:space="preserve"> 1</w:t>
      </w:r>
      <w:r w:rsidR="5CE41A87">
        <w:t>2</w:t>
      </w:r>
      <w:r>
        <w:t xml:space="preserve"> </w:t>
      </w:r>
      <w:r w:rsidR="7A77FB81">
        <w:t>members, but</w:t>
      </w:r>
      <w:r>
        <w:t xml:space="preserve"> no more than </w:t>
      </w:r>
      <w:r w:rsidR="65D7AEEF">
        <w:t>4</w:t>
      </w:r>
      <w:r>
        <w:t>0</w:t>
      </w:r>
      <w:r w:rsidR="0032336F">
        <w:t xml:space="preserve"> (including chaperones)</w:t>
      </w:r>
      <w:r>
        <w:t>.</w:t>
      </w:r>
    </w:p>
    <w:p w:rsidR="00A62637" w:rsidP="00A62637" w:rsidRDefault="00A62637" w14:paraId="04CC81B9" w14:textId="44ADC25A">
      <w:pPr>
        <w:pStyle w:val="ListParagraph"/>
        <w:numPr>
          <w:ilvl w:val="0"/>
          <w:numId w:val="4"/>
        </w:numPr>
        <w:spacing w:after="0" w:line="259" w:lineRule="auto"/>
        <w:ind w:right="0"/>
      </w:pPr>
      <w:r>
        <w:t>Only one tour per organization/school, per year.</w:t>
      </w:r>
    </w:p>
    <w:p w:rsidR="00EE486B" w:rsidP="3B9CA20A" w:rsidRDefault="00A62637" w14:paraId="0FDE6FCB" w14:textId="449F7AC6">
      <w:pPr>
        <w:pStyle w:val="ListParagraph"/>
        <w:numPr>
          <w:ilvl w:val="0"/>
          <w:numId w:val="4"/>
        </w:numPr>
        <w:spacing w:after="0" w:line="259" w:lineRule="auto"/>
        <w:ind w:right="0"/>
        <w:rPr>
          <w:color w:val="000000" w:themeColor="text1"/>
          <w:szCs w:val="24"/>
        </w:rPr>
      </w:pPr>
      <w:r>
        <w:t>Tour</w:t>
      </w:r>
      <w:r w:rsidR="2F721901">
        <w:t xml:space="preserve"> group members must be</w:t>
      </w:r>
      <w:r>
        <w:t xml:space="preserve"> ages 12 years and over.</w:t>
      </w:r>
      <w:r w:rsidR="00EE486B">
        <w:t xml:space="preserve"> </w:t>
      </w:r>
    </w:p>
    <w:p w:rsidR="00A62637" w:rsidP="00A62637" w:rsidRDefault="00A62637" w14:paraId="5EED2862" w14:textId="16C1AFD0">
      <w:pPr>
        <w:spacing w:after="0" w:line="259" w:lineRule="auto"/>
        <w:ind w:right="0"/>
      </w:pPr>
    </w:p>
    <w:p w:rsidR="00A62637" w:rsidP="00A62637" w:rsidRDefault="00A62637" w14:paraId="1F827F61" w14:textId="6A9E392F">
      <w:pPr>
        <w:spacing w:after="0" w:line="259" w:lineRule="auto"/>
        <w:ind w:right="0"/>
        <w:rPr>
          <w:b/>
        </w:rPr>
      </w:pPr>
      <w:r>
        <w:rPr>
          <w:b/>
        </w:rPr>
        <w:t>Requesting a Base Tour:</w:t>
      </w:r>
    </w:p>
    <w:p w:rsidR="00A62637" w:rsidP="00A62637" w:rsidRDefault="00A62637" w14:paraId="5304A2D4" w14:textId="4323A9CF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t>Requests are granted on a first come, first served basis.</w:t>
      </w:r>
    </w:p>
    <w:p w:rsidR="00A62637" w:rsidP="00A62637" w:rsidRDefault="00A62637" w14:paraId="4A3647C9" w14:textId="32DCA365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t xml:space="preserve">Tours will not be approved/coordinated until </w:t>
      </w:r>
      <w:r w:rsidR="7913D2A7">
        <w:t>this</w:t>
      </w:r>
      <w:r>
        <w:t xml:space="preserve"> completed tour request form is received.</w:t>
      </w:r>
    </w:p>
    <w:p w:rsidR="00A62637" w:rsidP="00A62637" w:rsidRDefault="00A62637" w14:paraId="0676E6C3" w14:textId="7243E2BD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t xml:space="preserve">If </w:t>
      </w:r>
      <w:r w:rsidR="4904CC6D">
        <w:t xml:space="preserve">20th Fighter Wing </w:t>
      </w:r>
      <w:r>
        <w:t>Public Affairs hasn’t confirmed recei</w:t>
      </w:r>
      <w:r w:rsidR="77B217EE">
        <w:t>pt of</w:t>
      </w:r>
      <w:r>
        <w:t xml:space="preserve"> your request</w:t>
      </w:r>
      <w:r w:rsidR="3D802708">
        <w:t xml:space="preserve"> form</w:t>
      </w:r>
      <w:r>
        <w:t xml:space="preserve"> within a week of submission, please follow up </w:t>
      </w:r>
      <w:r w:rsidR="5F55F09A">
        <w:t>by calling</w:t>
      </w:r>
      <w:r>
        <w:t xml:space="preserve"> </w:t>
      </w:r>
      <w:r w:rsidR="434AC72F">
        <w:t>803-</w:t>
      </w:r>
      <w:r>
        <w:t>895-</w:t>
      </w:r>
      <w:r w:rsidR="2843DB06">
        <w:t>2023</w:t>
      </w:r>
      <w:r>
        <w:t xml:space="preserve"> or by </w:t>
      </w:r>
      <w:r w:rsidR="09E4A735">
        <w:t xml:space="preserve">sending another email to </w:t>
      </w:r>
      <w:r w:rsidR="1780FB7E">
        <w:t>20FWPublicAffairs@us.af.mil</w:t>
      </w:r>
      <w:r>
        <w:t xml:space="preserve">. Sending/receiving a request </w:t>
      </w:r>
      <w:r w:rsidR="54E3D4AC">
        <w:t xml:space="preserve">form </w:t>
      </w:r>
      <w:r>
        <w:t>does not confirm your tour date</w:t>
      </w:r>
      <w:r w:rsidR="31522175">
        <w:t>;</w:t>
      </w:r>
      <w:r w:rsidR="00C7611A">
        <w:t xml:space="preserve"> a member of 20th FW/PA must </w:t>
      </w:r>
      <w:r w:rsidR="008964C4">
        <w:t xml:space="preserve">also </w:t>
      </w:r>
      <w:r w:rsidR="00C7611A">
        <w:t>verify the date</w:t>
      </w:r>
      <w:r w:rsidR="004C3C3A">
        <w:t xml:space="preserve"> </w:t>
      </w:r>
      <w:r w:rsidR="00C7611A">
        <w:t>with you</w:t>
      </w:r>
      <w:r w:rsidR="004C3C3A">
        <w:t xml:space="preserve"> to confirm</w:t>
      </w:r>
      <w:r w:rsidR="00C7611A">
        <w:t>.</w:t>
      </w:r>
    </w:p>
    <w:p w:rsidR="00A62637" w:rsidP="00A62637" w:rsidRDefault="00A62637" w14:paraId="301DC9E1" w14:textId="315E71E2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t>ROTC and JROTC</w:t>
      </w:r>
      <w:r w:rsidR="431D212C">
        <w:t xml:space="preserve"> cadets</w:t>
      </w:r>
      <w:r>
        <w:t xml:space="preserve"> in uniform are expected to conform to Air Force dress and appearance standards</w:t>
      </w:r>
      <w:r w:rsidR="6AC7E7B7">
        <w:t>,</w:t>
      </w:r>
      <w:r>
        <w:t xml:space="preserve"> including </w:t>
      </w:r>
      <w:r w:rsidR="1C3739A3">
        <w:t xml:space="preserve">proper </w:t>
      </w:r>
      <w:r>
        <w:t>haircuts and hairstyles.</w:t>
      </w:r>
    </w:p>
    <w:p w:rsidR="00A62637" w:rsidP="00A62637" w:rsidRDefault="00A62637" w14:paraId="4440FDD9" w14:textId="7616C85C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t>A list of all individuals</w:t>
      </w:r>
      <w:r w:rsidR="00EE486B">
        <w:t xml:space="preserve"> </w:t>
      </w:r>
      <w:r w:rsidR="51AB1E0C">
        <w:t>ages 18 and over</w:t>
      </w:r>
      <w:r>
        <w:t xml:space="preserve"> </w:t>
      </w:r>
      <w:r w:rsidR="00EE486B">
        <w:t xml:space="preserve">without a DoD </w:t>
      </w:r>
      <w:r w:rsidR="062B74A2">
        <w:t>Common Access Card</w:t>
      </w:r>
      <w:r w:rsidR="00EE486B">
        <w:t xml:space="preserve"> </w:t>
      </w:r>
      <w:r>
        <w:t xml:space="preserve">(to include bus drivers and chaperones) must be submitted </w:t>
      </w:r>
      <w:r w:rsidR="7E1C5A52">
        <w:t>to Public Affairs to initiate a background check</w:t>
      </w:r>
      <w:r w:rsidR="5582D848">
        <w:t xml:space="preserve"> to grant base access</w:t>
      </w:r>
      <w:r w:rsidR="7E1C5A52">
        <w:t xml:space="preserve">. </w:t>
      </w:r>
      <w:r w:rsidR="4292B7CF">
        <w:t>T</w:t>
      </w:r>
      <w:r w:rsidR="06B4F432">
        <w:t xml:space="preserve">he list must include </w:t>
      </w:r>
      <w:r w:rsidR="75401D0E">
        <w:t>the full name</w:t>
      </w:r>
      <w:r w:rsidR="7583C073">
        <w:t>, date of birth, and social security number</w:t>
      </w:r>
      <w:r w:rsidR="75401D0E">
        <w:t xml:space="preserve"> of </w:t>
      </w:r>
      <w:bookmarkStart w:name="_Int_KqrXPM2j" w:id="0"/>
      <w:proofErr w:type="gramStart"/>
      <w:r w:rsidR="75401D0E">
        <w:t>each individual</w:t>
      </w:r>
      <w:bookmarkEnd w:id="0"/>
      <w:proofErr w:type="gramEnd"/>
      <w:r w:rsidR="004C3C3A">
        <w:t xml:space="preserve"> (sort alphabetically by last name)</w:t>
      </w:r>
      <w:r w:rsidR="3423AF56">
        <w:t xml:space="preserve">. This list must be submitted </w:t>
      </w:r>
      <w:r w:rsidRPr="78B634B3" w:rsidR="3423AF56">
        <w:rPr>
          <w:b/>
          <w:bCs/>
        </w:rPr>
        <w:t>no later than 7 days</w:t>
      </w:r>
      <w:r w:rsidR="3423AF56">
        <w:t xml:space="preserve"> prior to the tour date</w:t>
      </w:r>
      <w:r w:rsidR="6B970A84">
        <w:t>. If not, the tour</w:t>
      </w:r>
      <w:r w:rsidR="3423AF56">
        <w:t xml:space="preserve"> will be liable for cancellation.</w:t>
      </w:r>
    </w:p>
    <w:p w:rsidR="00C7611A" w:rsidP="00C7611A" w:rsidRDefault="00C7611A" w14:paraId="0CA875D8" w14:textId="5368CB08">
      <w:pPr>
        <w:pStyle w:val="ListParagraph"/>
        <w:spacing w:after="0" w:line="259" w:lineRule="auto"/>
        <w:ind w:right="0" w:firstLine="0"/>
      </w:pPr>
      <w:r>
        <w:t xml:space="preserve">CAVEAT: A </w:t>
      </w:r>
      <w:r w:rsidRPr="009074F6">
        <w:rPr>
          <w:u w:val="single"/>
        </w:rPr>
        <w:t>DoD ID card holder</w:t>
      </w:r>
      <w:r>
        <w:t xml:space="preserve"> (Active Duty, Retiree, etc.) may escort up to 10 adults without submitting their personal info.</w:t>
      </w:r>
    </w:p>
    <w:p w:rsidR="00A62637" w:rsidP="00A62637" w:rsidRDefault="00A62637" w14:paraId="306944C7" w14:textId="197517EE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t>If a group is more than 15 minutes late for their tour</w:t>
      </w:r>
      <w:r w:rsidR="0F7B7B4D">
        <w:t xml:space="preserve"> without notice</w:t>
      </w:r>
      <w:r>
        <w:t xml:space="preserve">, </w:t>
      </w:r>
      <w:r w:rsidR="68EDC08E">
        <w:t>the tour will be liable for cancellation.</w:t>
      </w:r>
    </w:p>
    <w:p w:rsidR="001652E7" w:rsidP="00CA5454" w:rsidRDefault="00BC25EF" w14:paraId="67981C9A" w14:textId="3D2B5094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rPr>
          <w:b/>
        </w:rPr>
        <w:t>SHAW RESERVES THE RIGHT TO CANCEL CONFIRMED TOURS AT ANY TIME DUE TO MISSION REQUIREMENTS.</w:t>
      </w:r>
    </w:p>
    <w:sectPr w:rsidR="001652E7">
      <w:headerReference w:type="default" r:id="rId12"/>
      <w:footerReference w:type="default" r:id="rId13"/>
      <w:pgSz w:w="12240" w:h="15840" w:orient="portrait"/>
      <w:pgMar w:top="1440" w:right="896" w:bottom="144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0067" w:rsidP="00A62637" w:rsidRDefault="00B30067" w14:paraId="3250026D" w14:textId="77777777">
      <w:pPr>
        <w:spacing w:after="0" w:line="240" w:lineRule="auto"/>
      </w:pPr>
      <w:r>
        <w:separator/>
      </w:r>
    </w:p>
  </w:endnote>
  <w:endnote w:type="continuationSeparator" w:id="0">
    <w:p w:rsidR="00B30067" w:rsidP="00A62637" w:rsidRDefault="00B30067" w14:paraId="580BF5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2637" w:rsidRDefault="5B613663" w14:paraId="4AED148E" w14:textId="629B0189">
    <w:pPr>
      <w:pStyle w:val="Footer"/>
    </w:pPr>
    <w:r w:rsidRPr="5B613663">
      <w:rPr>
        <w:i/>
        <w:iCs/>
      </w:rPr>
      <w:t>This form supersedes all other forms. Current as of January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0067" w:rsidP="00A62637" w:rsidRDefault="00B30067" w14:paraId="20CAA146" w14:textId="77777777">
      <w:pPr>
        <w:spacing w:after="0" w:line="240" w:lineRule="auto"/>
      </w:pPr>
      <w:r>
        <w:separator/>
      </w:r>
    </w:p>
  </w:footnote>
  <w:footnote w:type="continuationSeparator" w:id="0">
    <w:p w:rsidR="00B30067" w:rsidP="00A62637" w:rsidRDefault="00B30067" w14:paraId="5B0A99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6DA0F46B" w:rsidTr="6DA0F46B" w14:paraId="20498269" w14:textId="77777777">
      <w:tc>
        <w:tcPr>
          <w:tcW w:w="3490" w:type="dxa"/>
        </w:tcPr>
        <w:p w:rsidR="6DA0F46B" w:rsidP="6DA0F46B" w:rsidRDefault="6DA0F46B" w14:paraId="751AF5E4" w14:textId="2C2FC3F3">
          <w:pPr>
            <w:pStyle w:val="Header"/>
            <w:ind w:left="-115"/>
            <w:rPr>
              <w:color w:val="000000" w:themeColor="text1"/>
              <w:szCs w:val="24"/>
            </w:rPr>
          </w:pPr>
        </w:p>
      </w:tc>
      <w:tc>
        <w:tcPr>
          <w:tcW w:w="3490" w:type="dxa"/>
        </w:tcPr>
        <w:p w:rsidR="6DA0F46B" w:rsidP="6DA0F46B" w:rsidRDefault="6DA0F46B" w14:paraId="79F2B7F7" w14:textId="7F9BAD50">
          <w:pPr>
            <w:pStyle w:val="Header"/>
            <w:jc w:val="center"/>
            <w:rPr>
              <w:color w:val="000000" w:themeColor="text1"/>
              <w:szCs w:val="24"/>
            </w:rPr>
          </w:pPr>
        </w:p>
      </w:tc>
      <w:tc>
        <w:tcPr>
          <w:tcW w:w="3490" w:type="dxa"/>
        </w:tcPr>
        <w:p w:rsidR="6DA0F46B" w:rsidP="6DA0F46B" w:rsidRDefault="6DA0F46B" w14:paraId="3E9B7EF1" w14:textId="02AED50C">
          <w:pPr>
            <w:pStyle w:val="Header"/>
            <w:ind w:right="-115"/>
            <w:jc w:val="right"/>
            <w:rPr>
              <w:color w:val="000000" w:themeColor="text1"/>
              <w:szCs w:val="24"/>
            </w:rPr>
          </w:pPr>
        </w:p>
      </w:tc>
    </w:tr>
  </w:tbl>
  <w:p w:rsidR="6DA0F46B" w:rsidP="6DA0F46B" w:rsidRDefault="6DA0F46B" w14:paraId="2FDECABF" w14:textId="371BEED5">
    <w:pPr>
      <w:pStyle w:val="Header"/>
      <w:rPr>
        <w:color w:val="000000" w:themeColor="text1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qrXPM2j" int2:invalidationBookmarkName="" int2:hashCode="ZdGjZKcdQXLN1H" int2:id="yVCLn1PH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452A"/>
    <w:multiLevelType w:val="hybridMultilevel"/>
    <w:tmpl w:val="6EFA09AA"/>
    <w:lvl w:ilvl="0" w:tplc="3132C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1AC0"/>
    <w:multiLevelType w:val="hybridMultilevel"/>
    <w:tmpl w:val="DE5E4E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EF1F0E"/>
    <w:multiLevelType w:val="hybridMultilevel"/>
    <w:tmpl w:val="456A5DD8"/>
    <w:lvl w:ilvl="0" w:tplc="04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3" w15:restartNumberingAfterBreak="0">
    <w:nsid w:val="73E61464"/>
    <w:multiLevelType w:val="hybridMultilevel"/>
    <w:tmpl w:val="D3B2F0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506536"/>
    <w:multiLevelType w:val="hybridMultilevel"/>
    <w:tmpl w:val="237A5F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9B4ECD"/>
    <w:multiLevelType w:val="hybridMultilevel"/>
    <w:tmpl w:val="9C20F986"/>
    <w:lvl w:ilvl="0" w:tplc="6B343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171">
    <w:abstractNumId w:val="5"/>
  </w:num>
  <w:num w:numId="2" w16cid:durableId="1906839786">
    <w:abstractNumId w:val="0"/>
  </w:num>
  <w:num w:numId="3" w16cid:durableId="991761005">
    <w:abstractNumId w:val="2"/>
  </w:num>
  <w:num w:numId="4" w16cid:durableId="1116218588">
    <w:abstractNumId w:val="1"/>
  </w:num>
  <w:num w:numId="5" w16cid:durableId="1387949819">
    <w:abstractNumId w:val="4"/>
  </w:num>
  <w:num w:numId="6" w16cid:durableId="999235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E7"/>
    <w:rsid w:val="000E14CC"/>
    <w:rsid w:val="00115A33"/>
    <w:rsid w:val="00124CA4"/>
    <w:rsid w:val="001652E7"/>
    <w:rsid w:val="0017398D"/>
    <w:rsid w:val="00196B60"/>
    <w:rsid w:val="001A4411"/>
    <w:rsid w:val="001F1323"/>
    <w:rsid w:val="002959C5"/>
    <w:rsid w:val="002F4B7A"/>
    <w:rsid w:val="003205FA"/>
    <w:rsid w:val="00320DD5"/>
    <w:rsid w:val="0032336F"/>
    <w:rsid w:val="00396BB7"/>
    <w:rsid w:val="003B18B6"/>
    <w:rsid w:val="004C3C3A"/>
    <w:rsid w:val="005966D1"/>
    <w:rsid w:val="005B243B"/>
    <w:rsid w:val="00681061"/>
    <w:rsid w:val="0069210F"/>
    <w:rsid w:val="007962DE"/>
    <w:rsid w:val="007A73A4"/>
    <w:rsid w:val="0080463C"/>
    <w:rsid w:val="00886F0D"/>
    <w:rsid w:val="008964C4"/>
    <w:rsid w:val="008A7A62"/>
    <w:rsid w:val="008E1BC8"/>
    <w:rsid w:val="0090747D"/>
    <w:rsid w:val="009074F6"/>
    <w:rsid w:val="00953B45"/>
    <w:rsid w:val="009616FA"/>
    <w:rsid w:val="009F2EFD"/>
    <w:rsid w:val="00A62637"/>
    <w:rsid w:val="00A960CE"/>
    <w:rsid w:val="00AC72EA"/>
    <w:rsid w:val="00B30067"/>
    <w:rsid w:val="00B31AC2"/>
    <w:rsid w:val="00B55B8F"/>
    <w:rsid w:val="00B7510B"/>
    <w:rsid w:val="00BB15AA"/>
    <w:rsid w:val="00BC25EF"/>
    <w:rsid w:val="00BE00D7"/>
    <w:rsid w:val="00C13F49"/>
    <w:rsid w:val="00C7611A"/>
    <w:rsid w:val="00CA5454"/>
    <w:rsid w:val="00CC773B"/>
    <w:rsid w:val="00CC7A26"/>
    <w:rsid w:val="00DD0E33"/>
    <w:rsid w:val="00DE53AD"/>
    <w:rsid w:val="00E37320"/>
    <w:rsid w:val="00E76E1E"/>
    <w:rsid w:val="00E952E6"/>
    <w:rsid w:val="00EE486B"/>
    <w:rsid w:val="00F35AFF"/>
    <w:rsid w:val="00FA3CCF"/>
    <w:rsid w:val="01C9538E"/>
    <w:rsid w:val="032CB4F5"/>
    <w:rsid w:val="04094BAF"/>
    <w:rsid w:val="05C7DC5C"/>
    <w:rsid w:val="061CEF68"/>
    <w:rsid w:val="062B74A2"/>
    <w:rsid w:val="06B4F432"/>
    <w:rsid w:val="09E4A735"/>
    <w:rsid w:val="09EF27C1"/>
    <w:rsid w:val="0AA185A6"/>
    <w:rsid w:val="0B14E21B"/>
    <w:rsid w:val="0CD0BE19"/>
    <w:rsid w:val="0D09E937"/>
    <w:rsid w:val="0F7B7B4D"/>
    <w:rsid w:val="0FE99932"/>
    <w:rsid w:val="103A8D97"/>
    <w:rsid w:val="109B5D94"/>
    <w:rsid w:val="11E9695C"/>
    <w:rsid w:val="13D9AB56"/>
    <w:rsid w:val="1477B305"/>
    <w:rsid w:val="15CCC54F"/>
    <w:rsid w:val="166210D1"/>
    <w:rsid w:val="1780FB7E"/>
    <w:rsid w:val="17DB82BA"/>
    <w:rsid w:val="1C3739A3"/>
    <w:rsid w:val="1C3EED7F"/>
    <w:rsid w:val="1E3982E2"/>
    <w:rsid w:val="20BD3A92"/>
    <w:rsid w:val="231EEBDA"/>
    <w:rsid w:val="238CCFCD"/>
    <w:rsid w:val="24AA1C76"/>
    <w:rsid w:val="2843DB06"/>
    <w:rsid w:val="29727F63"/>
    <w:rsid w:val="2AF9E33D"/>
    <w:rsid w:val="2B0A38BA"/>
    <w:rsid w:val="2BD8134A"/>
    <w:rsid w:val="2C53D9AF"/>
    <w:rsid w:val="2DDB5223"/>
    <w:rsid w:val="2F721901"/>
    <w:rsid w:val="3019682C"/>
    <w:rsid w:val="3023256A"/>
    <w:rsid w:val="3068A5B8"/>
    <w:rsid w:val="30A5D28C"/>
    <w:rsid w:val="31522175"/>
    <w:rsid w:val="323EDC6B"/>
    <w:rsid w:val="33040FC8"/>
    <w:rsid w:val="3383DA79"/>
    <w:rsid w:val="3423AF56"/>
    <w:rsid w:val="343274A7"/>
    <w:rsid w:val="34A10481"/>
    <w:rsid w:val="36435D21"/>
    <w:rsid w:val="36765276"/>
    <w:rsid w:val="38323E4A"/>
    <w:rsid w:val="39925FD8"/>
    <w:rsid w:val="3AD9B7B6"/>
    <w:rsid w:val="3B9CA20A"/>
    <w:rsid w:val="3C7C00F1"/>
    <w:rsid w:val="3CC8063E"/>
    <w:rsid w:val="3D802708"/>
    <w:rsid w:val="3D8EADBD"/>
    <w:rsid w:val="3F525CE1"/>
    <w:rsid w:val="4119F192"/>
    <w:rsid w:val="4292B7CF"/>
    <w:rsid w:val="431D212C"/>
    <w:rsid w:val="434AC72F"/>
    <w:rsid w:val="44716BB1"/>
    <w:rsid w:val="4724A99D"/>
    <w:rsid w:val="4904CC6D"/>
    <w:rsid w:val="493B957D"/>
    <w:rsid w:val="499C3B54"/>
    <w:rsid w:val="49B80B6C"/>
    <w:rsid w:val="4C000846"/>
    <w:rsid w:val="4E3F8633"/>
    <w:rsid w:val="4EF3A728"/>
    <w:rsid w:val="4F28CF19"/>
    <w:rsid w:val="4F374461"/>
    <w:rsid w:val="4F913286"/>
    <w:rsid w:val="5011DEF7"/>
    <w:rsid w:val="51315722"/>
    <w:rsid w:val="5179F449"/>
    <w:rsid w:val="51AB1E0C"/>
    <w:rsid w:val="51D87733"/>
    <w:rsid w:val="51DB387A"/>
    <w:rsid w:val="53AB593E"/>
    <w:rsid w:val="54E3D4AC"/>
    <w:rsid w:val="54F93A61"/>
    <w:rsid w:val="5515A039"/>
    <w:rsid w:val="5582D848"/>
    <w:rsid w:val="558F657D"/>
    <w:rsid w:val="55D9130D"/>
    <w:rsid w:val="56151419"/>
    <w:rsid w:val="5801F80D"/>
    <w:rsid w:val="581CF0DC"/>
    <w:rsid w:val="594A27D4"/>
    <w:rsid w:val="5985062E"/>
    <w:rsid w:val="5A4B4259"/>
    <w:rsid w:val="5AEF5010"/>
    <w:rsid w:val="5B613663"/>
    <w:rsid w:val="5BB80944"/>
    <w:rsid w:val="5CE41A87"/>
    <w:rsid w:val="5CFCF2F4"/>
    <w:rsid w:val="5EC39577"/>
    <w:rsid w:val="5F4BF4B8"/>
    <w:rsid w:val="5F55F09A"/>
    <w:rsid w:val="5FF34B93"/>
    <w:rsid w:val="602802C1"/>
    <w:rsid w:val="60296490"/>
    <w:rsid w:val="6137B176"/>
    <w:rsid w:val="62FA61F5"/>
    <w:rsid w:val="6335404F"/>
    <w:rsid w:val="64E5E792"/>
    <w:rsid w:val="653AF6A8"/>
    <w:rsid w:val="6564C609"/>
    <w:rsid w:val="65D7AEEF"/>
    <w:rsid w:val="6680E430"/>
    <w:rsid w:val="6731B2E7"/>
    <w:rsid w:val="68E89B12"/>
    <w:rsid w:val="68EDC08E"/>
    <w:rsid w:val="68FC7465"/>
    <w:rsid w:val="69B958B5"/>
    <w:rsid w:val="6AC7E7B7"/>
    <w:rsid w:val="6AFE5703"/>
    <w:rsid w:val="6B970A84"/>
    <w:rsid w:val="6BA3DF38"/>
    <w:rsid w:val="6C9C9BB7"/>
    <w:rsid w:val="6D3E1591"/>
    <w:rsid w:val="6DA0F46B"/>
    <w:rsid w:val="6E700EBE"/>
    <w:rsid w:val="6EA291B8"/>
    <w:rsid w:val="6ECAFF54"/>
    <w:rsid w:val="6F0FC1AC"/>
    <w:rsid w:val="6FEA847B"/>
    <w:rsid w:val="709365AF"/>
    <w:rsid w:val="72576A2C"/>
    <w:rsid w:val="73415BF3"/>
    <w:rsid w:val="75401D0E"/>
    <w:rsid w:val="7554638E"/>
    <w:rsid w:val="7583C073"/>
    <w:rsid w:val="769CE81C"/>
    <w:rsid w:val="771AD391"/>
    <w:rsid w:val="77B217EE"/>
    <w:rsid w:val="78B634B3"/>
    <w:rsid w:val="7913D2A7"/>
    <w:rsid w:val="79481828"/>
    <w:rsid w:val="7978D71D"/>
    <w:rsid w:val="7A77FB81"/>
    <w:rsid w:val="7BABB50C"/>
    <w:rsid w:val="7C1113B5"/>
    <w:rsid w:val="7C83ACF6"/>
    <w:rsid w:val="7CB18A3F"/>
    <w:rsid w:val="7CB6C33A"/>
    <w:rsid w:val="7CBE719F"/>
    <w:rsid w:val="7E1C5A52"/>
    <w:rsid w:val="7E28D532"/>
    <w:rsid w:val="7F1D051F"/>
    <w:rsid w:val="7F4F8819"/>
    <w:rsid w:val="7FB14C33"/>
    <w:rsid w:val="7FB8E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CCB6"/>
  <w15:docId w15:val="{4F028C9B-ECA1-41E5-A6AC-80AE6826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5" w:line="249" w:lineRule="auto"/>
      <w:ind w:left="10" w:right="1769" w:hanging="10"/>
    </w:pPr>
    <w:rPr>
      <w:rFonts w:ascii="Times New Roman" w:hAnsi="Times New Roman" w:eastAsia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76"/>
      <w:outlineLvl w:val="0"/>
    </w:pPr>
    <w:rPr>
      <w:rFonts w:ascii="Arial" w:hAnsi="Arial" w:eastAsia="Arial" w:cs="Arial"/>
      <w:color w:val="000000"/>
      <w:sz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color w:val="000000"/>
      <w:sz w:val="18"/>
    </w:rPr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 w:customStyle="1">
    <w:name w:val="Table Grid0"/>
    <w:basedOn w:val="TableNormal"/>
    <w:uiPriority w:val="39"/>
    <w:rsid w:val="008A7A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A7A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63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2637"/>
    <w:rPr>
      <w:rFonts w:ascii="Times New Roman" w:hAnsi="Times New Roman" w:eastAsia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6263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2637"/>
    <w:rPr>
      <w:rFonts w:ascii="Times New Roman" w:hAnsi="Times New Roman" w:eastAsia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626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F4B7A"/>
    <w:rPr>
      <w:color w:val="808080"/>
    </w:rPr>
  </w:style>
  <w:style w:type="table" w:styleId="TableGrid">
    <w:name w:val="Table Grid"/>
    <w:basedOn w:val="TableNormal"/>
    <w:uiPriority w:val="39"/>
    <w:rsid w:val="004C3C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847D5-7F6F-478E-B4D8-40BD70ED9924}"/>
      </w:docPartPr>
      <w:docPartBody>
        <w:p w:rsidR="00E73FA8" w:rsidRDefault="00E73FA8"/>
      </w:docPartBody>
    </w:docPart>
    <w:docPart>
      <w:docPartPr>
        <w:name w:val="A107EE750B7941C3888EB530F89D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4F1A-1F60-498E-A75D-D24D45102866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FA8"/>
    <w:rsid w:val="00887BF8"/>
    <w:rsid w:val="00901FEF"/>
    <w:rsid w:val="00DE4DAB"/>
    <w:rsid w:val="00E7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DD30BA6321A498105CFC21B0B838A" ma:contentTypeVersion="21" ma:contentTypeDescription="Create a new document." ma:contentTypeScope="" ma:versionID="3b361258f71ef7643ff9e0c5b6c247f6">
  <xsd:schema xmlns:xsd="http://www.w3.org/2001/XMLSchema" xmlns:xs="http://www.w3.org/2001/XMLSchema" xmlns:p="http://schemas.microsoft.com/office/2006/metadata/properties" xmlns:ns1="http://schemas.microsoft.com/sharepoint/v3" xmlns:ns2="372edaed-3b91-4433-b538-37fae1c44cbd" xmlns:ns3="b1f2e4db-df27-46e5-b2ec-af2804e00873" xmlns:ns4="bac4e3eb-747f-43bc-bf10-c1bbb893ecac" targetNamespace="http://schemas.microsoft.com/office/2006/metadata/properties" ma:root="true" ma:fieldsID="9c0c7f9ea7216853185c374ef7da5465" ns1:_="" ns2:_="" ns3:_="" ns4:_="">
    <xsd:import namespace="http://schemas.microsoft.com/sharepoint/v3"/>
    <xsd:import namespace="372edaed-3b91-4433-b538-37fae1c44cbd"/>
    <xsd:import namespace="b1f2e4db-df27-46e5-b2ec-af2804e00873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Waggoner" minOccurs="0"/>
                <xsd:element ref="ns2:Brun" minOccurs="0"/>
                <xsd:element ref="ns2:Krpan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daed-3b91-4433-b538-37fae1c44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aggoner" ma:index="24" nillable="true" ma:displayName="Waggoner" ma:default="0" ma:format="Dropdown" ma:internalName="Waggoner">
      <xsd:simpleType>
        <xsd:restriction base="dms:Boolean"/>
      </xsd:simpleType>
    </xsd:element>
    <xsd:element name="Brun" ma:index="25" nillable="true" ma:displayName="Brun" ma:default="0" ma:format="Dropdown" ma:internalName="Brun">
      <xsd:simpleType>
        <xsd:restriction base="dms:Boolean"/>
      </xsd:simpleType>
    </xsd:element>
    <xsd:element name="Krpan" ma:index="26" nillable="true" ma:displayName="Krpan" ma:default="0" ma:format="Dropdown" ma:internalName="Krpan">
      <xsd:simpleType>
        <xsd:restriction base="dms:Boolean"/>
      </xsd:simpleType>
    </xsd:element>
    <xsd:element name="Comments" ma:index="27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2e4db-df27-46e5-b2ec-af2804e00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9e274f-db77-4095-9203-272326064701}" ma:internalName="TaxCatchAll" ma:showField="CatchAllData" ma:web="b1f2e4db-df27-46e5-b2ec-af2804e008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ac4e3eb-747f-43bc-bf10-c1bbb893ecac" xsi:nil="true"/>
    <_ip_UnifiedCompliancePolicyProperties xmlns="http://schemas.microsoft.com/sharepoint/v3" xsi:nil="true"/>
    <lcf76f155ced4ddcb4097134ff3c332f xmlns="372edaed-3b91-4433-b538-37fae1c44cbd">
      <Terms xmlns="http://schemas.microsoft.com/office/infopath/2007/PartnerControls"/>
    </lcf76f155ced4ddcb4097134ff3c332f>
    <Krpan xmlns="372edaed-3b91-4433-b538-37fae1c44cbd">false</Krpan>
    <Waggoner xmlns="372edaed-3b91-4433-b538-37fae1c44cbd">false</Waggoner>
    <Comments xmlns="372edaed-3b91-4433-b538-37fae1c44cbd" xsi:nil="true"/>
    <Brun xmlns="372edaed-3b91-4433-b538-37fae1c44cbd">false</Bru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0EC49-FB0B-4BA4-A241-A92A1067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edaed-3b91-4433-b538-37fae1c44cbd"/>
    <ds:schemaRef ds:uri="b1f2e4db-df27-46e5-b2ec-af2804e00873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1DF48-52C8-4F84-B918-D68FFBB4F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C28BA-7EC2-4D90-88C7-67BAD14438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ac4e3eb-747f-43bc-bf10-c1bbb893ecac"/>
    <ds:schemaRef ds:uri="372edaed-3b91-4433-b538-37fae1c44cbd"/>
  </ds:schemaRefs>
</ds:datastoreItem>
</file>

<file path=customXml/itemProps4.xml><?xml version="1.0" encoding="utf-8"?>
<ds:datastoreItem xmlns:ds="http://schemas.openxmlformats.org/officeDocument/2006/customXml" ds:itemID="{0C01B874-1BE8-4F70-90F2-F2D0254B86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*It is the responsibility of the requestor to obtain a CONFIRMATION DATE for their tour NO LATER THAN Twenty-One (21) days prior to the date of the tour</dc:title>
  <dc:subject/>
  <dc:creator>Elizabeth.Upton</dc:creator>
  <keywords/>
  <lastModifiedBy>EARPPITKINS, THOMAS C 1st Lt USAF ACC 20 FW/PA</lastModifiedBy>
  <revision>3</revision>
  <dcterms:created xsi:type="dcterms:W3CDTF">2023-12-11T15:23:00.0000000Z</dcterms:created>
  <dcterms:modified xsi:type="dcterms:W3CDTF">2024-01-08T17:35:04.6986273Z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0x01010088ADD30BA6321A498105CFC21B0B838A</vt:lpwstr>
  </property>
  <property fmtid="{D5CDD505-2E9C-101B-9397-08002B2CF9AE}" pid="3" name="MediaServiceImageTags">
    <vt:lpwstr/>
  </property>
</Properties>
</file>